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7C89" w:rsidR="003A2F7B" w:rsidP="00841755" w:rsidRDefault="003A2F7B" w14:paraId="b826311" w14:textId="b826311">
      <w:pPr>
        <w:jc w:val="both"/>
        <w15:collapsed w:val="false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 xml:space="preserve">      REPUBLIKA HRVATSKA</w:t>
      </w:r>
    </w:p>
    <w:p w:rsidRPr="00E37C89" w:rsidR="00552E5E" w:rsidP="00841755" w:rsidRDefault="003A2F7B">
      <w:pPr>
        <w:jc w:val="both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 xml:space="preserve">TRGOVAČKI SUD U VARAŽDINU </w:t>
      </w:r>
      <w:r w:rsidRPr="00E37C89" w:rsidR="00841755">
        <w:rPr>
          <w:rFonts w:ascii="Arial" w:hAnsi="Arial" w:cs="Arial"/>
          <w:color w:val="000000"/>
        </w:rPr>
        <w:tab/>
      </w:r>
      <w:r w:rsidRPr="00E37C89" w:rsidR="00841755">
        <w:rPr>
          <w:rFonts w:ascii="Arial" w:hAnsi="Arial" w:cs="Arial"/>
          <w:color w:val="000000"/>
        </w:rPr>
        <w:tab/>
      </w:r>
      <w:r w:rsidRPr="00E37C89" w:rsidR="00841755">
        <w:rPr>
          <w:rFonts w:ascii="Arial" w:hAnsi="Arial" w:cs="Arial"/>
          <w:color w:val="000000"/>
        </w:rPr>
        <w:tab/>
        <w:t xml:space="preserve">       </w:t>
      </w:r>
      <w:r w:rsidRPr="00E37C89" w:rsidR="00603324">
        <w:rPr>
          <w:rFonts w:ascii="Arial" w:hAnsi="Arial" w:cs="Arial"/>
          <w:color w:val="000000"/>
        </w:rPr>
        <w:t xml:space="preserve">          </w:t>
      </w:r>
      <w:r w:rsidRPr="00E37C89">
        <w:rPr>
          <w:rFonts w:ascii="Arial" w:hAnsi="Arial" w:cs="Arial"/>
          <w:color w:val="000000"/>
        </w:rPr>
        <w:t xml:space="preserve">     </w:t>
      </w:r>
    </w:p>
    <w:p w:rsidRPr="00E37C89" w:rsidR="003A2F7B" w:rsidP="00841755" w:rsidRDefault="00552E5E">
      <w:pPr>
        <w:jc w:val="both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 xml:space="preserve">     </w:t>
      </w:r>
      <w:r w:rsidRPr="00E37C89" w:rsidR="003A2F7B">
        <w:rPr>
          <w:rFonts w:ascii="Arial" w:hAnsi="Arial" w:cs="Arial"/>
          <w:color w:val="000000"/>
        </w:rPr>
        <w:t>Varaždin, Ul. braće Radić 2</w:t>
      </w:r>
    </w:p>
    <w:p w:rsidRPr="00E37C89" w:rsidR="003A2F7B" w:rsidP="00841755" w:rsidRDefault="003A2F7B">
      <w:pPr>
        <w:jc w:val="both"/>
        <w:rPr>
          <w:rFonts w:ascii="Arial" w:hAnsi="Arial" w:cs="Arial"/>
          <w:color w:val="000000"/>
        </w:rPr>
      </w:pPr>
    </w:p>
    <w:p w:rsidRPr="00E37C89" w:rsidR="003A2F7B" w:rsidP="00841755" w:rsidRDefault="003A2F7B">
      <w:pPr>
        <w:jc w:val="both"/>
        <w:rPr>
          <w:rFonts w:ascii="Arial" w:hAnsi="Arial" w:cs="Arial"/>
          <w:color w:val="000000"/>
        </w:rPr>
      </w:pPr>
    </w:p>
    <w:p w:rsidRPr="00E37C89" w:rsidR="003A2F7B" w:rsidP="002B4442" w:rsidRDefault="003A2F7B">
      <w:pPr>
        <w:jc w:val="center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>Z A P I S N I K</w:t>
      </w:r>
    </w:p>
    <w:p w:rsidRPr="00E37C89" w:rsidR="003A2F7B" w:rsidP="002B4442" w:rsidRDefault="003A2F7B">
      <w:pPr>
        <w:jc w:val="center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 xml:space="preserve">od </w:t>
      </w:r>
      <w:r w:rsidR="00621B8F">
        <w:rPr>
          <w:rFonts w:ascii="Arial" w:hAnsi="Arial" w:cs="Arial"/>
          <w:color w:val="000000"/>
        </w:rPr>
        <w:t xml:space="preserve">8. rujna 2021.          </w:t>
      </w:r>
    </w:p>
    <w:p w:rsidRPr="00E37C89" w:rsidR="003A2F7B" w:rsidP="002B4442" w:rsidRDefault="003A2F7B">
      <w:pPr>
        <w:jc w:val="center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>sastavljen kod Trgovačkog suda u Varaždinu</w:t>
      </w:r>
    </w:p>
    <w:p w:rsidRPr="00E37C89" w:rsidR="003A2F7B" w:rsidP="002B4442" w:rsidRDefault="00157858">
      <w:pPr>
        <w:jc w:val="center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 xml:space="preserve">o </w:t>
      </w:r>
      <w:r w:rsidRPr="00E37C89" w:rsidR="008B4E33">
        <w:rPr>
          <w:rFonts w:ascii="Arial" w:hAnsi="Arial" w:cs="Arial"/>
          <w:color w:val="000000"/>
        </w:rPr>
        <w:t>održanom ročištu za diobu kupovnine</w:t>
      </w:r>
    </w:p>
    <w:p w:rsidRPr="00E37C89" w:rsidR="00973E2D" w:rsidP="00973E2D" w:rsidRDefault="00973E2D">
      <w:pPr>
        <w:jc w:val="center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>u stečajnom postupku nad dužnikom</w:t>
      </w:r>
    </w:p>
    <w:p w:rsidRPr="00E37C89" w:rsidR="00973E2D" w:rsidP="00973E2D" w:rsidRDefault="00973E2D">
      <w:pPr>
        <w:jc w:val="center"/>
        <w:rPr>
          <w:rFonts w:ascii="Arial" w:hAnsi="Arial" w:cs="Arial"/>
          <w:color w:val="000000"/>
        </w:rPr>
      </w:pPr>
      <w:r w:rsidRPr="00E37C89">
        <w:rPr>
          <w:rFonts w:ascii="Arial" w:hAnsi="Arial" w:cs="Arial"/>
        </w:rPr>
        <w:t xml:space="preserve">            </w:t>
      </w:r>
      <w:r w:rsidR="00621B8F">
        <w:rPr>
          <w:rFonts w:ascii="Arial" w:hAnsi="Arial" w:cs="Arial"/>
        </w:rPr>
        <w:t>TRGOTEX KRANJČEC – d.o.o. u stečaju, Ludbreg,</w:t>
      </w:r>
    </w:p>
    <w:p w:rsidRPr="00E37C89" w:rsidR="00973E2D" w:rsidP="00973E2D" w:rsidRDefault="00621B8F">
      <w:pPr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Bana Jelačića 3a</w:t>
      </w:r>
      <w:r w:rsidRPr="00E37C89" w:rsidR="00B24A9D">
        <w:rPr>
          <w:rFonts w:ascii="Arial" w:hAnsi="Arial" w:cs="Arial"/>
          <w:color w:val="000000"/>
        </w:rPr>
        <w:t xml:space="preserve">, OIB: </w:t>
      </w:r>
      <w:r>
        <w:rPr>
          <w:rFonts w:ascii="Arial" w:hAnsi="Arial" w:cs="Arial"/>
          <w:color w:val="000000"/>
        </w:rPr>
        <w:t>88530071396</w:t>
      </w:r>
      <w:r w:rsidRPr="00E37C89" w:rsidR="00B24A9D">
        <w:rPr>
          <w:rFonts w:ascii="Arial" w:hAnsi="Arial" w:cs="Arial"/>
          <w:color w:val="000000"/>
        </w:rPr>
        <w:t xml:space="preserve">     </w:t>
      </w:r>
      <w:r w:rsidRPr="00E37C89" w:rsidR="00102B50">
        <w:rPr>
          <w:rFonts w:ascii="Arial" w:hAnsi="Arial" w:cs="Arial"/>
          <w:color w:val="000000"/>
        </w:rPr>
        <w:t xml:space="preserve">                                        </w:t>
      </w:r>
    </w:p>
    <w:p w:rsidRPr="00E37C89" w:rsidR="003A2F7B" w:rsidP="00841755" w:rsidRDefault="003A2F7B">
      <w:pPr>
        <w:jc w:val="both"/>
        <w:rPr>
          <w:rFonts w:ascii="Arial" w:hAnsi="Arial" w:cs="Arial"/>
          <w:color w:val="000000"/>
        </w:rPr>
      </w:pPr>
    </w:p>
    <w:p w:rsidRPr="00E37C89" w:rsidR="003A2F7B" w:rsidP="00841755" w:rsidRDefault="003A2F7B">
      <w:pPr>
        <w:jc w:val="both"/>
        <w:rPr>
          <w:rFonts w:ascii="Arial" w:hAnsi="Arial" w:cs="Arial"/>
          <w:color w:val="000000"/>
        </w:rPr>
      </w:pPr>
    </w:p>
    <w:p w:rsidRPr="00E37C89" w:rsidR="003A2F7B" w:rsidP="00841755" w:rsidRDefault="003A2F7B">
      <w:pPr>
        <w:jc w:val="both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>Nazočni od strane suda:</w:t>
      </w:r>
    </w:p>
    <w:p w:rsidRPr="00E37C89" w:rsidR="003A2F7B" w:rsidP="00841755" w:rsidRDefault="003A2F7B">
      <w:pPr>
        <w:jc w:val="both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>Stečajn</w:t>
      </w:r>
      <w:r w:rsidRPr="00E37C89" w:rsidR="00FD7A10">
        <w:rPr>
          <w:rFonts w:ascii="Arial" w:hAnsi="Arial" w:cs="Arial"/>
          <w:color w:val="000000"/>
        </w:rPr>
        <w:t>a sutkinja: Melita Poljanec Bubaš</w:t>
      </w:r>
    </w:p>
    <w:p w:rsidRPr="00E37C89" w:rsidR="003A2F7B" w:rsidP="00841755" w:rsidRDefault="003A2F7B">
      <w:pPr>
        <w:jc w:val="both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 xml:space="preserve">Zapisničar: </w:t>
      </w:r>
      <w:r w:rsidRPr="00E37C89" w:rsidR="00102B50">
        <w:rPr>
          <w:rFonts w:ascii="Arial" w:hAnsi="Arial" w:cs="Arial"/>
          <w:color w:val="000000"/>
        </w:rPr>
        <w:t xml:space="preserve">Nikolina Šobak </w:t>
      </w:r>
    </w:p>
    <w:p w:rsidRPr="00E37C89" w:rsidR="008D1EEE" w:rsidP="00841755" w:rsidRDefault="008D1EEE">
      <w:pPr>
        <w:jc w:val="both"/>
        <w:rPr>
          <w:rFonts w:ascii="Arial" w:hAnsi="Arial" w:cs="Arial"/>
          <w:color w:val="000000"/>
        </w:rPr>
      </w:pPr>
    </w:p>
    <w:p w:rsidRPr="00E37C89" w:rsidR="003A2F7B" w:rsidP="00841755" w:rsidRDefault="003A2F7B">
      <w:pPr>
        <w:jc w:val="both"/>
        <w:rPr>
          <w:rFonts w:ascii="Arial" w:hAnsi="Arial" w:cs="Arial"/>
          <w:color w:val="000000"/>
        </w:rPr>
      </w:pPr>
    </w:p>
    <w:p w:rsidRPr="00E37C89" w:rsidR="003A2F7B" w:rsidP="00765565" w:rsidRDefault="003A2F7B">
      <w:pPr>
        <w:ind w:firstLine="708"/>
        <w:jc w:val="both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 xml:space="preserve">Početak u </w:t>
      </w:r>
      <w:r w:rsidRPr="00E37C89" w:rsidR="00B24A9D">
        <w:rPr>
          <w:rFonts w:ascii="Arial" w:hAnsi="Arial" w:cs="Arial"/>
          <w:color w:val="000000"/>
        </w:rPr>
        <w:t>9,</w:t>
      </w:r>
      <w:r w:rsidR="00621B8F">
        <w:rPr>
          <w:rFonts w:ascii="Arial" w:hAnsi="Arial" w:cs="Arial"/>
          <w:color w:val="000000"/>
        </w:rPr>
        <w:t>15</w:t>
      </w:r>
      <w:r w:rsidRPr="00E37C89">
        <w:rPr>
          <w:rFonts w:ascii="Arial" w:hAnsi="Arial" w:cs="Arial"/>
          <w:color w:val="000000"/>
        </w:rPr>
        <w:t xml:space="preserve"> sati.</w:t>
      </w:r>
    </w:p>
    <w:p w:rsidRPr="00E37C89" w:rsidR="003A2F7B" w:rsidP="00841755" w:rsidRDefault="003A2F7B">
      <w:pPr>
        <w:jc w:val="both"/>
        <w:rPr>
          <w:rFonts w:ascii="Arial" w:hAnsi="Arial" w:cs="Arial"/>
          <w:color w:val="000000"/>
        </w:rPr>
      </w:pPr>
    </w:p>
    <w:p w:rsidRPr="00E37C89" w:rsidR="00552E5E" w:rsidP="00552E5E" w:rsidRDefault="003A2F7B">
      <w:pPr>
        <w:ind w:firstLine="708"/>
        <w:jc w:val="both"/>
        <w:rPr>
          <w:rFonts w:ascii="Arial" w:hAnsi="Arial" w:cs="Arial"/>
        </w:rPr>
      </w:pPr>
      <w:r w:rsidRPr="00E37C89">
        <w:rPr>
          <w:rFonts w:ascii="Arial" w:hAnsi="Arial" w:cs="Arial"/>
        </w:rPr>
        <w:t>Poziv za</w:t>
      </w:r>
      <w:r w:rsidRPr="00E37C89" w:rsidR="00157858">
        <w:rPr>
          <w:rFonts w:ascii="Arial" w:hAnsi="Arial" w:cs="Arial"/>
        </w:rPr>
        <w:t xml:space="preserve"> </w:t>
      </w:r>
      <w:r w:rsidRPr="00E37C89" w:rsidR="00521546">
        <w:rPr>
          <w:rFonts w:ascii="Arial" w:hAnsi="Arial" w:cs="Arial"/>
        </w:rPr>
        <w:t>ročište za diobu kupovnine o</w:t>
      </w:r>
      <w:r w:rsidRPr="00E37C89">
        <w:rPr>
          <w:rFonts w:ascii="Arial" w:hAnsi="Arial" w:cs="Arial"/>
        </w:rPr>
        <w:t>bjavljen</w:t>
      </w:r>
      <w:r w:rsidRPr="00E37C89" w:rsidR="002B4442">
        <w:rPr>
          <w:rFonts w:ascii="Arial" w:hAnsi="Arial" w:cs="Arial"/>
        </w:rPr>
        <w:t xml:space="preserve"> </w:t>
      </w:r>
      <w:r w:rsidRPr="00E37C89">
        <w:rPr>
          <w:rFonts w:ascii="Arial" w:hAnsi="Arial" w:cs="Arial"/>
        </w:rPr>
        <w:t xml:space="preserve">je </w:t>
      </w:r>
      <w:r w:rsidRPr="00E37C89" w:rsidR="00157858">
        <w:rPr>
          <w:rFonts w:ascii="Arial" w:hAnsi="Arial" w:cs="Arial"/>
        </w:rPr>
        <w:t xml:space="preserve">na e-oglasnoj ploči suda dana </w:t>
      </w:r>
      <w:r w:rsidR="00621B8F">
        <w:rPr>
          <w:rFonts w:ascii="Arial" w:hAnsi="Arial" w:cs="Arial"/>
        </w:rPr>
        <w:t xml:space="preserve">20. srpnja 2021.            </w:t>
      </w:r>
    </w:p>
    <w:p w:rsidRPr="00E37C89" w:rsidR="003A2F7B" w:rsidP="00552E5E" w:rsidRDefault="003A2F7B">
      <w:pPr>
        <w:ind w:firstLine="708"/>
        <w:jc w:val="both"/>
        <w:rPr>
          <w:rFonts w:ascii="Arial" w:hAnsi="Arial" w:cs="Arial"/>
          <w:color w:val="000000"/>
        </w:rPr>
      </w:pPr>
    </w:p>
    <w:p w:rsidRPr="00E37C89" w:rsidR="003A2F7B" w:rsidP="00841755" w:rsidRDefault="003A2F7B">
      <w:pPr>
        <w:jc w:val="both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>Utvrđuje se da su pristupili:</w:t>
      </w:r>
    </w:p>
    <w:p w:rsidRPr="00E37C89" w:rsidR="00FD7A10" w:rsidP="00841755" w:rsidRDefault="00FD7A10">
      <w:pPr>
        <w:jc w:val="both"/>
        <w:rPr>
          <w:rFonts w:ascii="Arial" w:hAnsi="Arial" w:cs="Arial"/>
          <w:color w:val="000000"/>
        </w:rPr>
      </w:pPr>
    </w:p>
    <w:p w:rsidRPr="00E37C89" w:rsidR="00FD7A10" w:rsidP="00841755" w:rsidRDefault="00FD7A10">
      <w:pPr>
        <w:jc w:val="both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>Za stečajnog dužnika – stečajn</w:t>
      </w:r>
      <w:r w:rsidR="00621B8F">
        <w:rPr>
          <w:rFonts w:ascii="Arial" w:hAnsi="Arial" w:cs="Arial"/>
          <w:color w:val="000000"/>
        </w:rPr>
        <w:t xml:space="preserve">i upravitelj Tomislav Strniščak  </w:t>
      </w:r>
    </w:p>
    <w:p w:rsidRPr="00E37C89" w:rsidR="00FD7A10" w:rsidP="00841755" w:rsidRDefault="00FD7A10">
      <w:pPr>
        <w:jc w:val="both"/>
        <w:rPr>
          <w:rFonts w:ascii="Arial" w:hAnsi="Arial" w:cs="Arial"/>
          <w:color w:val="000000"/>
        </w:rPr>
      </w:pPr>
    </w:p>
    <w:p w:rsidRPr="00E37C89" w:rsidR="00FD7A10" w:rsidP="001D1D1A" w:rsidRDefault="005A3478">
      <w:pPr>
        <w:jc w:val="both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>Za vjerovnike:</w:t>
      </w:r>
    </w:p>
    <w:p w:rsidRPr="00E37C89" w:rsidR="00973E2D" w:rsidP="008B4E33" w:rsidRDefault="005A3478">
      <w:pPr>
        <w:ind w:firstLine="708"/>
        <w:jc w:val="both"/>
        <w:rPr>
          <w:rFonts w:ascii="Arial" w:hAnsi="Arial" w:cs="Arial"/>
          <w:color w:val="000000"/>
        </w:rPr>
      </w:pPr>
      <w:r w:rsidRPr="00E37C89">
        <w:rPr>
          <w:rFonts w:ascii="Arial" w:hAnsi="Arial" w:cs="Arial"/>
          <w:color w:val="000000"/>
        </w:rPr>
        <w:t xml:space="preserve">Republika Hrvatska, Ministarstvo financija, Porezna uprava – </w:t>
      </w:r>
      <w:r w:rsidRPr="00E37C89" w:rsidR="00973E2D">
        <w:rPr>
          <w:rFonts w:ascii="Arial" w:hAnsi="Arial" w:cs="Arial"/>
          <w:color w:val="000000"/>
        </w:rPr>
        <w:t>zastupnik temeljem zakona Tomo Božić, zamjenik ŽDO u Varaždinu</w:t>
      </w:r>
    </w:p>
    <w:p w:rsidRPr="00E37C89" w:rsidR="008B4E33" w:rsidP="008B4E33" w:rsidRDefault="008B4E33">
      <w:pPr>
        <w:ind w:firstLine="708"/>
        <w:jc w:val="both"/>
        <w:rPr>
          <w:rFonts w:ascii="Arial" w:hAnsi="Arial" w:cs="Arial"/>
          <w:color w:val="000000"/>
        </w:rPr>
      </w:pPr>
    </w:p>
    <w:p w:rsidRPr="00E37C89" w:rsidR="005A3478" w:rsidP="001D1D1A" w:rsidRDefault="005A3478">
      <w:pPr>
        <w:jc w:val="both"/>
        <w:rPr>
          <w:rFonts w:ascii="Arial" w:hAnsi="Arial" w:cs="Arial"/>
          <w:color w:val="000000"/>
        </w:rPr>
      </w:pPr>
    </w:p>
    <w:p w:rsidRPr="00E37C89" w:rsidR="00973E2D" w:rsidP="00973E2D" w:rsidRDefault="00973E2D">
      <w:pPr>
        <w:jc w:val="both"/>
        <w:rPr>
          <w:rFonts w:ascii="Arial" w:hAnsi="Arial" w:cs="Arial"/>
        </w:rPr>
      </w:pPr>
      <w:r w:rsidRPr="00E37C89">
        <w:rPr>
          <w:rFonts w:ascii="Arial" w:hAnsi="Arial" w:cs="Arial"/>
        </w:rPr>
        <w:tab/>
      </w:r>
      <w:r w:rsidR="00621B8F">
        <w:rPr>
          <w:rFonts w:ascii="Arial" w:hAnsi="Arial" w:cs="Arial"/>
        </w:rPr>
        <w:t>P</w:t>
      </w:r>
      <w:r w:rsidRPr="00E37C89">
        <w:rPr>
          <w:rFonts w:ascii="Arial" w:hAnsi="Arial" w:cs="Arial"/>
        </w:rPr>
        <w:t xml:space="preserve">redmet ročišta za diobu kupovnine </w:t>
      </w:r>
      <w:r w:rsidR="00621B8F">
        <w:rPr>
          <w:rFonts w:ascii="Arial" w:hAnsi="Arial" w:cs="Arial"/>
        </w:rPr>
        <w:t xml:space="preserve">je </w:t>
      </w:r>
      <w:r w:rsidRPr="00E37C89">
        <w:rPr>
          <w:rFonts w:ascii="Arial" w:hAnsi="Arial" w:cs="Arial"/>
        </w:rPr>
        <w:t xml:space="preserve">rasprava o namirenju vjerovnika i drugih osoba koje postavljaju zahtjev za namirenje. </w:t>
      </w:r>
    </w:p>
    <w:p w:rsidRPr="00E37C89" w:rsidR="00973E2D" w:rsidP="00973E2D" w:rsidRDefault="00973E2D">
      <w:pPr>
        <w:jc w:val="both"/>
        <w:rPr>
          <w:rFonts w:ascii="Arial" w:hAnsi="Arial" w:cs="Arial"/>
        </w:rPr>
      </w:pPr>
    </w:p>
    <w:p w:rsidRPr="00621B8F" w:rsidR="00D64296" w:rsidP="00973E2D" w:rsidRDefault="00D64296">
      <w:pPr>
        <w:jc w:val="both"/>
        <w:rPr>
          <w:rFonts w:ascii="Arial" w:hAnsi="Arial" w:cs="Arial"/>
        </w:rPr>
      </w:pPr>
      <w:r w:rsidRPr="00E37C89">
        <w:rPr>
          <w:rFonts w:ascii="Arial" w:hAnsi="Arial" w:cs="Arial"/>
        </w:rPr>
        <w:tab/>
        <w:t xml:space="preserve">Konstatira se da je </w:t>
      </w:r>
      <w:r w:rsidRPr="00621B8F" w:rsidR="00621B8F">
        <w:rPr>
          <w:rFonts w:ascii="Arial" w:hAnsi="Arial" w:cs="Arial"/>
        </w:rPr>
        <w:t>nekretnin</w:t>
      </w:r>
      <w:r w:rsidR="00621B8F">
        <w:rPr>
          <w:rFonts w:ascii="Arial" w:hAnsi="Arial" w:cs="Arial"/>
        </w:rPr>
        <w:t>a stečajnog dužnika</w:t>
      </w:r>
      <w:r w:rsidRPr="00621B8F" w:rsidR="00621B8F">
        <w:rPr>
          <w:rFonts w:ascii="Arial" w:hAnsi="Arial" w:cs="Arial"/>
        </w:rPr>
        <w:t xml:space="preserve"> upisan</w:t>
      </w:r>
      <w:r w:rsidR="00621B8F">
        <w:rPr>
          <w:rFonts w:ascii="Arial" w:hAnsi="Arial" w:cs="Arial"/>
        </w:rPr>
        <w:t>a</w:t>
      </w:r>
      <w:r w:rsidRPr="00621B8F" w:rsidR="00621B8F">
        <w:rPr>
          <w:rFonts w:ascii="Arial" w:hAnsi="Arial" w:cs="Arial"/>
        </w:rPr>
        <w:t xml:space="preserve"> kod Općinskog suda u Varaždinu, Zemljišnoknjižni odjel Ludbreg, katastarska općina Ludbreg, zk. ul. broj 553, broj katastarske čestice 1382/1, u naravi poslovna zgrada sa 150 m2 i dvorište sa 134 m2, u ulici Bana Je</w:t>
      </w:r>
      <w:r w:rsidR="00621B8F">
        <w:rPr>
          <w:rFonts w:ascii="Arial" w:hAnsi="Arial" w:cs="Arial"/>
        </w:rPr>
        <w:t>lačića, ukupne površine 284 m2,</w:t>
      </w:r>
      <w:r w:rsidRPr="00621B8F" w:rsidR="00621B8F">
        <w:rPr>
          <w:rFonts w:ascii="Arial" w:hAnsi="Arial" w:cs="Arial"/>
        </w:rPr>
        <w:t xml:space="preserve"> 1/1 dijela, na kojoj je temeljem Rješenja RH, Ministarstva kulture, Uprave za zaštitu kulturne baštine, Klasa: UP/I-612/08/11-06/0726, Urbroj: 532-04-01-01/6-12-1, od 20. kolovoza 2012., zabilježeno pod brojem Z-1625/13 da ima svojstvo kulturnog dobra te da je upisana u Registar kulturnih dobara RH – Listu zaštićenih kulturnih dobara</w:t>
      </w:r>
      <w:r w:rsidRPr="00621B8F" w:rsidR="00B24A9D">
        <w:rPr>
          <w:rFonts w:ascii="Arial" w:hAnsi="Arial" w:cs="Arial"/>
        </w:rPr>
        <w:t>, prodana za iz</w:t>
      </w:r>
      <w:r w:rsidRPr="00621B8F">
        <w:rPr>
          <w:rFonts w:ascii="Arial" w:hAnsi="Arial" w:cs="Arial"/>
        </w:rPr>
        <w:t xml:space="preserve">nos kupovnine od </w:t>
      </w:r>
      <w:r w:rsidR="00621B8F">
        <w:rPr>
          <w:rFonts w:ascii="Arial" w:hAnsi="Arial" w:cs="Arial"/>
        </w:rPr>
        <w:t>590.000,00</w:t>
      </w:r>
      <w:r w:rsidRPr="00621B8F" w:rsidR="00B24A9D">
        <w:rPr>
          <w:rFonts w:ascii="Arial" w:hAnsi="Arial" w:cs="Arial"/>
        </w:rPr>
        <w:t xml:space="preserve"> kn</w:t>
      </w:r>
      <w:r w:rsidRPr="00621B8F">
        <w:rPr>
          <w:rFonts w:ascii="Arial" w:hAnsi="Arial" w:cs="Arial"/>
        </w:rPr>
        <w:t xml:space="preserve">, time da je Rješenje o dosudi od </w:t>
      </w:r>
      <w:r w:rsidR="00621B8F">
        <w:rPr>
          <w:rFonts w:ascii="Arial" w:hAnsi="Arial" w:cs="Arial"/>
        </w:rPr>
        <w:t xml:space="preserve">16.11.2020. </w:t>
      </w:r>
      <w:r w:rsidRPr="00621B8F">
        <w:rPr>
          <w:rFonts w:ascii="Arial" w:hAnsi="Arial" w:cs="Arial"/>
        </w:rPr>
        <w:t>postalo pravomoćno.</w:t>
      </w:r>
    </w:p>
    <w:p w:rsidR="00D64296" w:rsidP="00973E2D" w:rsidRDefault="00D64296">
      <w:pPr>
        <w:jc w:val="both"/>
        <w:rPr>
          <w:rFonts w:ascii="Arial" w:hAnsi="Arial" w:cs="Arial"/>
        </w:rPr>
      </w:pPr>
    </w:p>
    <w:p w:rsidR="00BD28B6" w:rsidP="00973E2D" w:rsidRDefault="00BD28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Konstatira se da nakon prodaje i dosude nekretnine stečajni upravitelj nije sudu podnio prijedlog za namirenje stečajnih vjerovnika. </w:t>
      </w:r>
    </w:p>
    <w:p w:rsidRPr="00E37C89" w:rsidR="00BD28B6" w:rsidP="00973E2D" w:rsidRDefault="00BD28B6">
      <w:pPr>
        <w:jc w:val="both"/>
        <w:rPr>
          <w:rFonts w:ascii="Arial" w:hAnsi="Arial" w:cs="Arial"/>
        </w:rPr>
      </w:pPr>
    </w:p>
    <w:p w:rsidR="00B24A9D" w:rsidP="00973E2D" w:rsidRDefault="00D64296">
      <w:pPr>
        <w:jc w:val="both"/>
        <w:rPr>
          <w:rFonts w:ascii="Arial" w:hAnsi="Arial" w:cs="Arial"/>
        </w:rPr>
      </w:pPr>
      <w:r w:rsidRPr="00E37C89">
        <w:rPr>
          <w:rFonts w:ascii="Arial" w:hAnsi="Arial" w:cs="Arial"/>
        </w:rPr>
        <w:lastRenderedPageBreak/>
        <w:tab/>
        <w:t>Konstatira se nadalje da je stečajn</w:t>
      </w:r>
      <w:r w:rsidR="00621B8F">
        <w:rPr>
          <w:rFonts w:ascii="Arial" w:hAnsi="Arial" w:cs="Arial"/>
        </w:rPr>
        <w:t>i upravitelj</w:t>
      </w:r>
      <w:r w:rsidRPr="00E37C89">
        <w:rPr>
          <w:rFonts w:ascii="Arial" w:hAnsi="Arial" w:cs="Arial"/>
        </w:rPr>
        <w:t xml:space="preserve"> </w:t>
      </w:r>
      <w:r w:rsidR="00621B8F">
        <w:rPr>
          <w:rFonts w:ascii="Arial" w:hAnsi="Arial" w:cs="Arial"/>
        </w:rPr>
        <w:t xml:space="preserve">dostavio </w:t>
      </w:r>
      <w:r w:rsidRPr="00E37C89" w:rsidR="00B24A9D">
        <w:rPr>
          <w:rFonts w:ascii="Arial" w:hAnsi="Arial" w:cs="Arial"/>
        </w:rPr>
        <w:t xml:space="preserve">dana </w:t>
      </w:r>
      <w:r w:rsidR="00621B8F">
        <w:rPr>
          <w:rFonts w:ascii="Arial" w:hAnsi="Arial" w:cs="Arial"/>
        </w:rPr>
        <w:t xml:space="preserve">29.3.2021. prijedlog za namirenje troškova ureda i telefona stečajnom upravitelju, prijedlog za naknadu troškova korištenja privatnog automobila, </w:t>
      </w:r>
      <w:r w:rsidR="00DD02CA">
        <w:rPr>
          <w:rFonts w:ascii="Arial" w:hAnsi="Arial" w:cs="Arial"/>
        </w:rPr>
        <w:t xml:space="preserve">prijedlog nagrade stečajnom upravitelju, izračun i pregled troškova unovčenja nekretnine koji su istog dana objavljeni na e-oglasnoj ploči suda. Nadalje, dana 13.4.2021. stečajni upravitelj je dostavio sudu dopunu prijedloga radi naknade troškova korištenja privatnog vozila i troškova telefona i ureda, te dana 3.9.2021. dopunu prijedloga izračuna i pregleda troškova unovčenja nekretnine. </w:t>
      </w:r>
    </w:p>
    <w:p w:rsidR="00BD28B6" w:rsidP="00973E2D" w:rsidRDefault="00BD28B6">
      <w:pPr>
        <w:jc w:val="both"/>
        <w:rPr>
          <w:rFonts w:ascii="Arial" w:hAnsi="Arial" w:cs="Arial"/>
        </w:rPr>
      </w:pPr>
    </w:p>
    <w:p w:rsidR="00BD28B6" w:rsidP="00973E2D" w:rsidRDefault="00BD28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Nadalje se konstatira da je sud zaključkom od 15.7.2021. izričito pozvao stečajnog upravitelja da dostavi prijedlog namirenja stečajnih vjerovnika, što međutim, stečajni upravitelj do danas nije učinio.</w:t>
      </w:r>
    </w:p>
    <w:p w:rsidR="00BD28B6" w:rsidP="00973E2D" w:rsidRDefault="00BD28B6">
      <w:pPr>
        <w:jc w:val="both"/>
        <w:rPr>
          <w:rFonts w:ascii="Arial" w:hAnsi="Arial" w:cs="Arial"/>
        </w:rPr>
      </w:pPr>
    </w:p>
    <w:p w:rsidR="00BD28B6" w:rsidP="00973E2D" w:rsidRDefault="00BD28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 nakon toga izjavljuje da se ispričava i da se radi o nesporazumu obzirom da se iz nekretnine iz stečajne mase prodane tijekom stečajnog postupka namiruje samo razlučni vjerovnik. </w:t>
      </w:r>
    </w:p>
    <w:p w:rsidR="00BD28B6" w:rsidP="00973E2D" w:rsidRDefault="00BD28B6">
      <w:pPr>
        <w:jc w:val="both"/>
        <w:rPr>
          <w:rFonts w:ascii="Arial" w:hAnsi="Arial" w:cs="Arial"/>
        </w:rPr>
      </w:pPr>
    </w:p>
    <w:p w:rsidR="00BD28B6" w:rsidP="00BD28B6" w:rsidRDefault="00BD28B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Nakon toga upitan radi čega nije dao prijedlog namirenja razlučnog vjerovnika, stečajni upravitelj izjavljuje da je njegova dosadašnja praksa bila da najprije riješi pitanje troškova, a da se tek iz iznosa koji ostane namiruje razlučni vjerovnik. </w:t>
      </w:r>
    </w:p>
    <w:p w:rsidR="00BD28B6" w:rsidP="00BD28B6" w:rsidRDefault="00BD28B6">
      <w:pPr>
        <w:ind w:firstLine="708"/>
        <w:jc w:val="both"/>
        <w:rPr>
          <w:rFonts w:ascii="Arial" w:hAnsi="Arial" w:cs="Arial"/>
        </w:rPr>
      </w:pPr>
    </w:p>
    <w:p w:rsidR="00BD28B6" w:rsidP="00BD28B6" w:rsidRDefault="00BD28B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poziva stečajnog upravitelja da predloži način namirenja razlučnog vjerovnika. </w:t>
      </w:r>
    </w:p>
    <w:p w:rsidR="00BD28B6" w:rsidP="00BD28B6" w:rsidRDefault="00BD28B6">
      <w:pPr>
        <w:ind w:firstLine="708"/>
        <w:jc w:val="both"/>
        <w:rPr>
          <w:rFonts w:ascii="Arial" w:hAnsi="Arial" w:cs="Arial"/>
        </w:rPr>
      </w:pPr>
    </w:p>
    <w:p w:rsidR="00BD28B6" w:rsidP="00BD28B6" w:rsidRDefault="00BD28B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izjavljuje da u odnosu na iznos kupovnine pribavljen od prodaje nekretnine na kojoj je bilo razlučno pravo, a radi se o iznosu od 590.000,00 kn, a koji iznos se nalazi na računu Fine, predlaže da sud naloži Fini da na račun stečajnog dužnika </w:t>
      </w:r>
      <w:r w:rsidR="00DC76BC">
        <w:rPr>
          <w:rFonts w:ascii="Arial" w:hAnsi="Arial" w:cs="Arial"/>
        </w:rPr>
        <w:t>isplati iznos od 181.615,68 kn za korist stečajne mase,</w:t>
      </w:r>
      <w:r>
        <w:rPr>
          <w:rFonts w:ascii="Arial" w:hAnsi="Arial" w:cs="Arial"/>
        </w:rPr>
        <w:t xml:space="preserve"> sve kako je obrazloženo u ranijim podnescima stečajnog upravitelja, a da za preostali iznos od 408.384,32 kn naloži Fini da isplati razlučnom vjerovniku DD invest IIIag iz Švicarske, obzirom je u tijeku stečajnog postupka došlo do ustupanja založnog prava prema Ugovoru o ustupu i prijenosu prava i tražbina o čemu je već stečajni upravitelj ranijim podneskom obavijestio sud.</w:t>
      </w:r>
    </w:p>
    <w:p w:rsidR="008A1A3E" w:rsidP="00BD28B6" w:rsidRDefault="008A1A3E">
      <w:pPr>
        <w:ind w:firstLine="708"/>
        <w:jc w:val="both"/>
        <w:rPr>
          <w:rFonts w:ascii="Arial" w:hAnsi="Arial" w:cs="Arial"/>
        </w:rPr>
      </w:pPr>
    </w:p>
    <w:p w:rsidRPr="00E37C89" w:rsidR="008A1A3E" w:rsidP="00BD28B6" w:rsidRDefault="008A1A3E">
      <w:pPr>
        <w:ind w:firstLine="708"/>
        <w:jc w:val="both"/>
        <w:rPr>
          <w:rFonts w:ascii="Arial" w:hAnsi="Arial" w:cs="Arial"/>
        </w:rPr>
      </w:pPr>
    </w:p>
    <w:p w:rsidRPr="00E37C89" w:rsidR="00973E2D" w:rsidP="00973E2D" w:rsidRDefault="00973E2D">
      <w:pPr>
        <w:ind w:firstLine="720"/>
        <w:jc w:val="both"/>
        <w:rPr>
          <w:rFonts w:ascii="Arial" w:hAnsi="Arial" w:cs="Arial"/>
        </w:rPr>
      </w:pPr>
      <w:r w:rsidRPr="00E37C89">
        <w:rPr>
          <w:rFonts w:ascii="Arial" w:hAnsi="Arial" w:cs="Arial"/>
        </w:rPr>
        <w:t xml:space="preserve">Sud donosi </w:t>
      </w:r>
    </w:p>
    <w:p w:rsidRPr="00E37C89" w:rsidR="00973E2D" w:rsidP="00973E2D" w:rsidRDefault="00DD02CA">
      <w:pPr>
        <w:ind w:firstLine="7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r j e š e n j e</w:t>
      </w:r>
    </w:p>
    <w:p w:rsidRPr="00E37C89" w:rsidR="00973E2D" w:rsidP="00973E2D" w:rsidRDefault="00973E2D">
      <w:pPr>
        <w:jc w:val="both"/>
        <w:rPr>
          <w:rFonts w:ascii="Arial" w:hAnsi="Arial" w:cs="Arial"/>
        </w:rPr>
      </w:pPr>
    </w:p>
    <w:p w:rsidR="008A1A3E" w:rsidP="00973E2D" w:rsidRDefault="00D54B09">
      <w:pPr>
        <w:jc w:val="both"/>
        <w:rPr>
          <w:rFonts w:ascii="Arial" w:hAnsi="Arial" w:cs="Arial"/>
        </w:rPr>
      </w:pPr>
      <w:r w:rsidRPr="00E37C89">
        <w:rPr>
          <w:rFonts w:ascii="Arial" w:hAnsi="Arial" w:cs="Arial"/>
        </w:rPr>
        <w:tab/>
      </w:r>
      <w:r w:rsidR="008A1A3E">
        <w:rPr>
          <w:rFonts w:ascii="Arial" w:hAnsi="Arial" w:cs="Arial"/>
        </w:rPr>
        <w:t>I/ Današnje ročište je dovršeno.</w:t>
      </w:r>
    </w:p>
    <w:p w:rsidR="008A1A3E" w:rsidP="00973E2D" w:rsidRDefault="008A1A3E">
      <w:pPr>
        <w:jc w:val="both"/>
        <w:rPr>
          <w:rFonts w:ascii="Arial" w:hAnsi="Arial" w:cs="Arial"/>
        </w:rPr>
      </w:pPr>
    </w:p>
    <w:p w:rsidR="008B4E33" w:rsidP="008A1A3E" w:rsidRDefault="008A1A3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II/ Nalaže se stečajnom upravitelju da u roku od 3 dana dostavi sudu jasan, određen i obrazložen prijedlog diobe kupovnine stečajne nekretnine i jasan i određen prijedlog troškova postupka koji terete tu nekretninu</w:t>
      </w:r>
      <w:r w:rsidR="00317661">
        <w:rPr>
          <w:rFonts w:ascii="Arial" w:hAnsi="Arial" w:cs="Arial"/>
        </w:rPr>
        <w:t>.</w:t>
      </w:r>
    </w:p>
    <w:p w:rsidR="00317661" w:rsidP="008A1A3E" w:rsidRDefault="00317661">
      <w:pPr>
        <w:ind w:firstLine="708"/>
        <w:jc w:val="both"/>
        <w:rPr>
          <w:rFonts w:ascii="Arial" w:hAnsi="Arial" w:cs="Arial"/>
        </w:rPr>
      </w:pPr>
    </w:p>
    <w:p w:rsidR="00317661" w:rsidP="008A1A3E" w:rsidRDefault="003176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III/ Nalaže se stečajnom upravitelju da u roku od 8 dana dostavi sudu prijedlog namirenja vjerovnika od polučene kupovnine za prodaju pokretnina iz stečajne mase.</w:t>
      </w:r>
    </w:p>
    <w:p w:rsidRPr="00E37C89" w:rsidR="00973E2D" w:rsidP="00973E2D" w:rsidRDefault="00973E2D">
      <w:pPr>
        <w:jc w:val="both"/>
        <w:rPr>
          <w:rFonts w:ascii="Arial" w:hAnsi="Arial" w:cs="Arial"/>
        </w:rPr>
      </w:pPr>
    </w:p>
    <w:p w:rsidRPr="00E37C89" w:rsidR="00BD72B3" w:rsidP="001D1D1A" w:rsidRDefault="00BD72B3">
      <w:pPr>
        <w:jc w:val="both"/>
        <w:rPr>
          <w:rFonts w:ascii="Arial" w:hAnsi="Arial" w:cs="Arial"/>
          <w:color w:val="000000"/>
        </w:rPr>
      </w:pPr>
    </w:p>
    <w:p w:rsidRPr="00E37C89" w:rsidR="00157858" w:rsidP="00157858" w:rsidRDefault="00157858">
      <w:pPr>
        <w:jc w:val="center"/>
        <w:rPr>
          <w:rFonts w:ascii="Arial" w:hAnsi="Arial" w:cs="Arial"/>
        </w:rPr>
      </w:pPr>
      <w:r w:rsidRPr="00E37C89">
        <w:rPr>
          <w:rFonts w:ascii="Arial" w:hAnsi="Arial" w:cs="Arial"/>
        </w:rPr>
        <w:t xml:space="preserve">Dovršeno u </w:t>
      </w:r>
      <w:r w:rsidR="00DF7A8C">
        <w:rPr>
          <w:rFonts w:ascii="Arial" w:hAnsi="Arial" w:cs="Arial"/>
        </w:rPr>
        <w:t xml:space="preserve">9,45 </w:t>
      </w:r>
      <w:r w:rsidRPr="00E37C89">
        <w:rPr>
          <w:rFonts w:ascii="Arial" w:hAnsi="Arial" w:cs="Arial"/>
        </w:rPr>
        <w:t xml:space="preserve">sati. </w:t>
      </w:r>
    </w:p>
    <w:p w:rsidRPr="00E37C89" w:rsidR="00981438" w:rsidP="006C7011" w:rsidRDefault="00981438">
      <w:pPr>
        <w:rPr>
          <w:rFonts w:ascii="Arial" w:hAnsi="Arial" w:cs="Arial"/>
          <w:color w:val="000000"/>
        </w:rPr>
      </w:pPr>
      <w:bookmarkStart w:name="_GoBack" w:id="0"/>
      <w:bookmarkEnd w:id="0"/>
    </w:p>
    <w:sectPr w:rsidRPr="00E37C89" w:rsidR="00981438" w:rsidSect="00B24A9D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57A39" w:rsidP="00552E5E" w:rsidRDefault="00A57A39">
      <w:r>
        <w:separator/>
      </w:r>
    </w:p>
  </w:endnote>
  <w:endnote w:type="continuationSeparator" w:id="0">
    <w:p w:rsidR="00A57A39" w:rsidP="00552E5E" w:rsidRDefault="00A57A3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57A39" w:rsidP="00552E5E" w:rsidRDefault="00A57A39">
      <w:r>
        <w:separator/>
      </w:r>
    </w:p>
  </w:footnote>
  <w:footnote w:type="continuationSeparator" w:id="0">
    <w:p w:rsidR="00A57A39" w:rsidP="00552E5E" w:rsidRDefault="00A57A3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0A48" w:rsidRDefault="009D0A4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7011">
      <w:rPr>
        <w:noProof/>
      </w:rPr>
      <w:t>2</w:t>
    </w:r>
    <w:r>
      <w:fldChar w:fldCharType="end"/>
    </w:r>
  </w:p>
  <w:p w:rsidRPr="00F02CCF" w:rsidR="00621B8F" w:rsidP="00621B8F" w:rsidRDefault="00621B8F">
    <w:pPr>
      <w:pStyle w:val="Zaglavlje"/>
      <w:jc w:val="right"/>
      <w:rPr>
        <w:rFonts w:ascii="Arial" w:hAnsi="Arial" w:cs="Arial"/>
      </w:rPr>
    </w:pPr>
    <w:r w:rsidRPr="00F02CCF">
      <w:rPr>
        <w:rFonts w:ascii="Arial" w:hAnsi="Arial" w:cs="Arial"/>
      </w:rPr>
      <w:t>Poslovni broj: 2 St-</w:t>
    </w:r>
    <w:r>
      <w:rPr>
        <w:rFonts w:ascii="Arial" w:hAnsi="Arial" w:cs="Arial"/>
      </w:rPr>
      <w:t>694/2016-109</w:t>
    </w:r>
  </w:p>
  <w:p w:rsidR="009D0A48" w:rsidRDefault="009D0A4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02CCF" w:rsidR="009D0A48" w:rsidP="00BB20BD" w:rsidRDefault="009D0A48">
    <w:pPr>
      <w:pStyle w:val="Zaglavlje"/>
      <w:jc w:val="right"/>
      <w:rPr>
        <w:rFonts w:ascii="Arial" w:hAnsi="Arial" w:cs="Arial"/>
      </w:rPr>
    </w:pPr>
    <w:r w:rsidRPr="00F02CCF">
      <w:rPr>
        <w:rFonts w:ascii="Arial" w:hAnsi="Arial" w:cs="Arial"/>
      </w:rPr>
      <w:t xml:space="preserve">Poslovni broj: </w:t>
    </w:r>
    <w:r w:rsidRPr="00F02CCF" w:rsidR="00157858">
      <w:rPr>
        <w:rFonts w:ascii="Arial" w:hAnsi="Arial" w:cs="Arial"/>
      </w:rPr>
      <w:t>2 St-</w:t>
    </w:r>
    <w:r w:rsidR="00621B8F">
      <w:rPr>
        <w:rFonts w:ascii="Arial" w:hAnsi="Arial" w:cs="Arial"/>
      </w:rPr>
      <w:t>694/2016-109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53D70"/>
    <w:multiLevelType w:val="hybridMultilevel"/>
    <w:tmpl w:val="7BDAF4E4"/>
    <w:lvl w:ilvl="0" w:tplc="919236B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980324"/>
    <w:multiLevelType w:val="hybridMultilevel"/>
    <w:tmpl w:val="95124972"/>
    <w:lvl w:ilvl="0" w:tplc="32148E2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7F15712"/>
    <w:multiLevelType w:val="hybridMultilevel"/>
    <w:tmpl w:val="3C20EF68"/>
    <w:lvl w:ilvl="0" w:tplc="DE5275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9F93AC2"/>
    <w:multiLevelType w:val="hybridMultilevel"/>
    <w:tmpl w:val="4F4C67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6713E"/>
    <w:multiLevelType w:val="hybridMultilevel"/>
    <w:tmpl w:val="641617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54F0D"/>
    <w:multiLevelType w:val="hybridMultilevel"/>
    <w:tmpl w:val="530A25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A41E1"/>
    <w:multiLevelType w:val="hybridMultilevel"/>
    <w:tmpl w:val="9EE688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153407"/>
    <w:multiLevelType w:val="hybridMultilevel"/>
    <w:tmpl w:val="E7183F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82BFC"/>
    <w:multiLevelType w:val="hybridMultilevel"/>
    <w:tmpl w:val="A0DCCAD8"/>
    <w:lvl w:ilvl="0" w:tplc="AC7CABFE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67673B1"/>
    <w:multiLevelType w:val="hybridMultilevel"/>
    <w:tmpl w:val="1F148DAA"/>
    <w:lvl w:ilvl="0" w:tplc="165E6DEA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7C4775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18D0233B"/>
    <w:multiLevelType w:val="hybridMultilevel"/>
    <w:tmpl w:val="24F07B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2E12D9"/>
    <w:multiLevelType w:val="hybridMultilevel"/>
    <w:tmpl w:val="F3BAED34"/>
    <w:lvl w:ilvl="0" w:tplc="CD409AE0">
      <w:start w:val="1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227B7E60"/>
    <w:multiLevelType w:val="hybridMultilevel"/>
    <w:tmpl w:val="D938D342"/>
    <w:lvl w:ilvl="0" w:tplc="C14610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A30329"/>
    <w:multiLevelType w:val="hybridMultilevel"/>
    <w:tmpl w:val="A47A6E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264EE7"/>
    <w:multiLevelType w:val="hybridMultilevel"/>
    <w:tmpl w:val="44700E36"/>
    <w:lvl w:ilvl="0" w:tplc="DE5275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018280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7">
    <w:nsid w:val="43955E3B"/>
    <w:multiLevelType w:val="hybridMultilevel"/>
    <w:tmpl w:val="0E74B6E0"/>
    <w:lvl w:ilvl="0" w:tplc="C4DEF7FC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4F24DC8"/>
    <w:multiLevelType w:val="hybridMultilevel"/>
    <w:tmpl w:val="AA1EC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695C05"/>
    <w:multiLevelType w:val="hybridMultilevel"/>
    <w:tmpl w:val="588A1324"/>
    <w:lvl w:ilvl="0" w:tplc="CBF622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A4F6D2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1">
    <w:nsid w:val="4C2C771F"/>
    <w:multiLevelType w:val="hybridMultilevel"/>
    <w:tmpl w:val="FF7A8E44"/>
    <w:lvl w:ilvl="0" w:tplc="F7120F5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C56577D"/>
    <w:multiLevelType w:val="hybridMultilevel"/>
    <w:tmpl w:val="588A1324"/>
    <w:lvl w:ilvl="0" w:tplc="CBF622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2BE7B47"/>
    <w:multiLevelType w:val="hybridMultilevel"/>
    <w:tmpl w:val="2C44B038"/>
    <w:lvl w:ilvl="0" w:tplc="27DEDAA4">
      <w:numFmt w:val="bullet"/>
      <w:lvlText w:val="-"/>
      <w:lvlJc w:val="left"/>
      <w:pPr>
        <w:ind w:left="720" w:hanging="360"/>
      </w:pPr>
      <w:rPr>
        <w:rFonts w:hint="default" w:ascii="Arial Narrow" w:hAnsi="Arial Narrow" w:eastAsia="Calibri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7D5562B"/>
    <w:multiLevelType w:val="hybridMultilevel"/>
    <w:tmpl w:val="4E069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68547F"/>
    <w:multiLevelType w:val="hybridMultilevel"/>
    <w:tmpl w:val="B9A6C1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DD1592"/>
    <w:multiLevelType w:val="hybridMultilevel"/>
    <w:tmpl w:val="D826E4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800F7D"/>
    <w:multiLevelType w:val="hybridMultilevel"/>
    <w:tmpl w:val="EFA8B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DE07E7"/>
    <w:multiLevelType w:val="hybridMultilevel"/>
    <w:tmpl w:val="24F07B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B32DB5"/>
    <w:multiLevelType w:val="hybridMultilevel"/>
    <w:tmpl w:val="7A047C2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E01888"/>
    <w:multiLevelType w:val="hybridMultilevel"/>
    <w:tmpl w:val="3BB60EC0"/>
    <w:lvl w:ilvl="0" w:tplc="DE5275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2"/>
  </w:num>
  <w:num w:numId="3">
    <w:abstractNumId w:val="9"/>
  </w:num>
  <w:num w:numId="4">
    <w:abstractNumId w:val="8"/>
  </w:num>
  <w:num w:numId="5">
    <w:abstractNumId w:val="4"/>
  </w:num>
  <w:num w:numId="6">
    <w:abstractNumId w:val="30"/>
  </w:num>
  <w:num w:numId="7">
    <w:abstractNumId w:val="0"/>
  </w:num>
  <w:num w:numId="8">
    <w:abstractNumId w:val="26"/>
  </w:num>
  <w:num w:numId="9">
    <w:abstractNumId w:val="6"/>
  </w:num>
  <w:num w:numId="10">
    <w:abstractNumId w:val="18"/>
  </w:num>
  <w:num w:numId="11">
    <w:abstractNumId w:val="29"/>
  </w:num>
  <w:num w:numId="12">
    <w:abstractNumId w:val="24"/>
  </w:num>
  <w:num w:numId="13">
    <w:abstractNumId w:val="3"/>
  </w:num>
  <w:num w:numId="14">
    <w:abstractNumId w:val="11"/>
  </w:num>
  <w:num w:numId="15">
    <w:abstractNumId w:val="13"/>
  </w:num>
  <w:num w:numId="16">
    <w:abstractNumId w:val="1"/>
  </w:num>
  <w:num w:numId="17">
    <w:abstractNumId w:val="28"/>
  </w:num>
  <w:num w:numId="18">
    <w:abstractNumId w:val="14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7"/>
  </w:num>
  <w:num w:numId="22">
    <w:abstractNumId w:val="22"/>
  </w:num>
  <w:num w:numId="23">
    <w:abstractNumId w:val="19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"/>
  </w:num>
  <w:num w:numId="27">
    <w:abstractNumId w:val="5"/>
  </w:num>
  <w:num w:numId="28">
    <w:abstractNumId w:val="31"/>
  </w:num>
  <w:num w:numId="29">
    <w:abstractNumId w:val="15"/>
  </w:num>
  <w:num w:numId="30">
    <w:abstractNumId w:val="10"/>
  </w:num>
  <w:num w:numId="31">
    <w:abstractNumId w:val="20"/>
  </w:num>
  <w:num w:numId="32">
    <w:abstractNumId w:val="1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32"/>
    <w:rsid w:val="00034D89"/>
    <w:rsid w:val="000414BA"/>
    <w:rsid w:val="00047FE9"/>
    <w:rsid w:val="000B0FD6"/>
    <w:rsid w:val="000D46A2"/>
    <w:rsid w:val="000E4207"/>
    <w:rsid w:val="000E4DF6"/>
    <w:rsid w:val="001016B7"/>
    <w:rsid w:val="00102B50"/>
    <w:rsid w:val="001127B6"/>
    <w:rsid w:val="00114109"/>
    <w:rsid w:val="0011503C"/>
    <w:rsid w:val="001332E7"/>
    <w:rsid w:val="00136A6A"/>
    <w:rsid w:val="00136D82"/>
    <w:rsid w:val="00140DC7"/>
    <w:rsid w:val="0014375D"/>
    <w:rsid w:val="00157858"/>
    <w:rsid w:val="00161906"/>
    <w:rsid w:val="0016424F"/>
    <w:rsid w:val="00170CEF"/>
    <w:rsid w:val="00183D83"/>
    <w:rsid w:val="00190B40"/>
    <w:rsid w:val="00190FBF"/>
    <w:rsid w:val="001A6DAB"/>
    <w:rsid w:val="001A72D1"/>
    <w:rsid w:val="001B5E19"/>
    <w:rsid w:val="001D1D1A"/>
    <w:rsid w:val="001D2457"/>
    <w:rsid w:val="001E2AA6"/>
    <w:rsid w:val="001E7BC5"/>
    <w:rsid w:val="001F3E86"/>
    <w:rsid w:val="001F51F5"/>
    <w:rsid w:val="00200746"/>
    <w:rsid w:val="00213C2F"/>
    <w:rsid w:val="0021636E"/>
    <w:rsid w:val="00220BA4"/>
    <w:rsid w:val="00234BA7"/>
    <w:rsid w:val="0026028A"/>
    <w:rsid w:val="0026657C"/>
    <w:rsid w:val="00274C34"/>
    <w:rsid w:val="002753EF"/>
    <w:rsid w:val="00280FCE"/>
    <w:rsid w:val="002817B1"/>
    <w:rsid w:val="00283E9F"/>
    <w:rsid w:val="0029355C"/>
    <w:rsid w:val="002B0D5B"/>
    <w:rsid w:val="002B4442"/>
    <w:rsid w:val="002C42FC"/>
    <w:rsid w:val="002D1235"/>
    <w:rsid w:val="002D2A72"/>
    <w:rsid w:val="002D46FC"/>
    <w:rsid w:val="002E3CB1"/>
    <w:rsid w:val="002F04D1"/>
    <w:rsid w:val="00305CD9"/>
    <w:rsid w:val="00307328"/>
    <w:rsid w:val="00317661"/>
    <w:rsid w:val="00325C60"/>
    <w:rsid w:val="00333169"/>
    <w:rsid w:val="00336F6D"/>
    <w:rsid w:val="00346906"/>
    <w:rsid w:val="003501A0"/>
    <w:rsid w:val="00352428"/>
    <w:rsid w:val="00352920"/>
    <w:rsid w:val="00353E79"/>
    <w:rsid w:val="00354709"/>
    <w:rsid w:val="00360432"/>
    <w:rsid w:val="00373BCA"/>
    <w:rsid w:val="0038286C"/>
    <w:rsid w:val="003838A8"/>
    <w:rsid w:val="00384BF8"/>
    <w:rsid w:val="00395A51"/>
    <w:rsid w:val="003A2100"/>
    <w:rsid w:val="003A2F7B"/>
    <w:rsid w:val="003A3EDF"/>
    <w:rsid w:val="003A5B84"/>
    <w:rsid w:val="003B53E2"/>
    <w:rsid w:val="003C4883"/>
    <w:rsid w:val="003D1DFA"/>
    <w:rsid w:val="003D5117"/>
    <w:rsid w:val="00403EA0"/>
    <w:rsid w:val="00415421"/>
    <w:rsid w:val="00417F42"/>
    <w:rsid w:val="004222EA"/>
    <w:rsid w:val="004306EC"/>
    <w:rsid w:val="0043567A"/>
    <w:rsid w:val="0043641B"/>
    <w:rsid w:val="00436E83"/>
    <w:rsid w:val="00446197"/>
    <w:rsid w:val="00453BBB"/>
    <w:rsid w:val="00456D7D"/>
    <w:rsid w:val="004578B3"/>
    <w:rsid w:val="004838D0"/>
    <w:rsid w:val="00483BC4"/>
    <w:rsid w:val="0049691D"/>
    <w:rsid w:val="00496F76"/>
    <w:rsid w:val="004C31D0"/>
    <w:rsid w:val="004E5857"/>
    <w:rsid w:val="004F4BCE"/>
    <w:rsid w:val="005107A8"/>
    <w:rsid w:val="00521546"/>
    <w:rsid w:val="00530FE9"/>
    <w:rsid w:val="005329FC"/>
    <w:rsid w:val="005502AC"/>
    <w:rsid w:val="00552B34"/>
    <w:rsid w:val="00552E5E"/>
    <w:rsid w:val="005573DA"/>
    <w:rsid w:val="00572D63"/>
    <w:rsid w:val="00583606"/>
    <w:rsid w:val="00594131"/>
    <w:rsid w:val="005A3478"/>
    <w:rsid w:val="005B06D6"/>
    <w:rsid w:val="005B23E4"/>
    <w:rsid w:val="005E36AB"/>
    <w:rsid w:val="00603324"/>
    <w:rsid w:val="00605D74"/>
    <w:rsid w:val="00605FD7"/>
    <w:rsid w:val="00610355"/>
    <w:rsid w:val="00621B8F"/>
    <w:rsid w:val="00623378"/>
    <w:rsid w:val="00631A98"/>
    <w:rsid w:val="00631C0C"/>
    <w:rsid w:val="00637B99"/>
    <w:rsid w:val="0065407C"/>
    <w:rsid w:val="00660403"/>
    <w:rsid w:val="006768BE"/>
    <w:rsid w:val="00686496"/>
    <w:rsid w:val="006905D2"/>
    <w:rsid w:val="0069682A"/>
    <w:rsid w:val="006A1E4C"/>
    <w:rsid w:val="006A638D"/>
    <w:rsid w:val="006B07A4"/>
    <w:rsid w:val="006B1CFB"/>
    <w:rsid w:val="006B3599"/>
    <w:rsid w:val="006C7011"/>
    <w:rsid w:val="006E1C0C"/>
    <w:rsid w:val="006E1E1C"/>
    <w:rsid w:val="006F0A9C"/>
    <w:rsid w:val="007023CD"/>
    <w:rsid w:val="00712C1B"/>
    <w:rsid w:val="007131D5"/>
    <w:rsid w:val="00715B9A"/>
    <w:rsid w:val="007164A2"/>
    <w:rsid w:val="00723EBF"/>
    <w:rsid w:val="007309DA"/>
    <w:rsid w:val="00732189"/>
    <w:rsid w:val="007411E4"/>
    <w:rsid w:val="00756F75"/>
    <w:rsid w:val="00765565"/>
    <w:rsid w:val="0077611F"/>
    <w:rsid w:val="007764A1"/>
    <w:rsid w:val="00782C68"/>
    <w:rsid w:val="00794134"/>
    <w:rsid w:val="007A1B6D"/>
    <w:rsid w:val="007A7368"/>
    <w:rsid w:val="007B18A1"/>
    <w:rsid w:val="007D3BEC"/>
    <w:rsid w:val="007D3D83"/>
    <w:rsid w:val="007E2A2A"/>
    <w:rsid w:val="007F238C"/>
    <w:rsid w:val="00801944"/>
    <w:rsid w:val="00804AE4"/>
    <w:rsid w:val="00811517"/>
    <w:rsid w:val="00811B71"/>
    <w:rsid w:val="00813D54"/>
    <w:rsid w:val="008220F3"/>
    <w:rsid w:val="00840AE9"/>
    <w:rsid w:val="00841755"/>
    <w:rsid w:val="00844C9D"/>
    <w:rsid w:val="008550CE"/>
    <w:rsid w:val="008601F0"/>
    <w:rsid w:val="00860BB8"/>
    <w:rsid w:val="00861C51"/>
    <w:rsid w:val="00873436"/>
    <w:rsid w:val="0088569E"/>
    <w:rsid w:val="00895465"/>
    <w:rsid w:val="008A1A3E"/>
    <w:rsid w:val="008B2A42"/>
    <w:rsid w:val="008B4E33"/>
    <w:rsid w:val="008C76A9"/>
    <w:rsid w:val="008D1EEE"/>
    <w:rsid w:val="008E38AB"/>
    <w:rsid w:val="008E7877"/>
    <w:rsid w:val="008F3152"/>
    <w:rsid w:val="009011E8"/>
    <w:rsid w:val="00903EA2"/>
    <w:rsid w:val="00907522"/>
    <w:rsid w:val="009246EE"/>
    <w:rsid w:val="00946170"/>
    <w:rsid w:val="00946481"/>
    <w:rsid w:val="00973E2D"/>
    <w:rsid w:val="009812DF"/>
    <w:rsid w:val="00981438"/>
    <w:rsid w:val="009843FF"/>
    <w:rsid w:val="00997332"/>
    <w:rsid w:val="009975FE"/>
    <w:rsid w:val="009A3318"/>
    <w:rsid w:val="009D0A48"/>
    <w:rsid w:val="009E3E9B"/>
    <w:rsid w:val="009E75CE"/>
    <w:rsid w:val="009F64D6"/>
    <w:rsid w:val="009F677A"/>
    <w:rsid w:val="00A0756E"/>
    <w:rsid w:val="00A1192A"/>
    <w:rsid w:val="00A23D95"/>
    <w:rsid w:val="00A23F70"/>
    <w:rsid w:val="00A30501"/>
    <w:rsid w:val="00A41036"/>
    <w:rsid w:val="00A45D12"/>
    <w:rsid w:val="00A573C8"/>
    <w:rsid w:val="00A57A39"/>
    <w:rsid w:val="00A6195E"/>
    <w:rsid w:val="00A90E08"/>
    <w:rsid w:val="00A9450C"/>
    <w:rsid w:val="00AA37C8"/>
    <w:rsid w:val="00AB16F3"/>
    <w:rsid w:val="00AC5AC9"/>
    <w:rsid w:val="00AF438F"/>
    <w:rsid w:val="00AF550B"/>
    <w:rsid w:val="00B13F6F"/>
    <w:rsid w:val="00B168C6"/>
    <w:rsid w:val="00B225C8"/>
    <w:rsid w:val="00B22E42"/>
    <w:rsid w:val="00B22EEE"/>
    <w:rsid w:val="00B247D1"/>
    <w:rsid w:val="00B24A9D"/>
    <w:rsid w:val="00B33D6F"/>
    <w:rsid w:val="00B60C85"/>
    <w:rsid w:val="00B75F66"/>
    <w:rsid w:val="00B824B9"/>
    <w:rsid w:val="00BA1AC4"/>
    <w:rsid w:val="00BA3E4B"/>
    <w:rsid w:val="00BB20BD"/>
    <w:rsid w:val="00BB5BF1"/>
    <w:rsid w:val="00BC3E40"/>
    <w:rsid w:val="00BC5AB8"/>
    <w:rsid w:val="00BD28B6"/>
    <w:rsid w:val="00BD3646"/>
    <w:rsid w:val="00BD5D6E"/>
    <w:rsid w:val="00BD72B3"/>
    <w:rsid w:val="00BD72B4"/>
    <w:rsid w:val="00BE08E6"/>
    <w:rsid w:val="00BE7C73"/>
    <w:rsid w:val="00BF061D"/>
    <w:rsid w:val="00C003F8"/>
    <w:rsid w:val="00C03ECB"/>
    <w:rsid w:val="00C165B1"/>
    <w:rsid w:val="00C30752"/>
    <w:rsid w:val="00C4553E"/>
    <w:rsid w:val="00C51F11"/>
    <w:rsid w:val="00C54644"/>
    <w:rsid w:val="00C67EA5"/>
    <w:rsid w:val="00C72A66"/>
    <w:rsid w:val="00C74654"/>
    <w:rsid w:val="00C906E3"/>
    <w:rsid w:val="00C91299"/>
    <w:rsid w:val="00C957BF"/>
    <w:rsid w:val="00CA64B5"/>
    <w:rsid w:val="00CC2FE0"/>
    <w:rsid w:val="00CD6C44"/>
    <w:rsid w:val="00CF0569"/>
    <w:rsid w:val="00D150B8"/>
    <w:rsid w:val="00D31550"/>
    <w:rsid w:val="00D54072"/>
    <w:rsid w:val="00D54B09"/>
    <w:rsid w:val="00D6236D"/>
    <w:rsid w:val="00D64296"/>
    <w:rsid w:val="00D8377A"/>
    <w:rsid w:val="00D842F6"/>
    <w:rsid w:val="00DA1749"/>
    <w:rsid w:val="00DB12F4"/>
    <w:rsid w:val="00DB2035"/>
    <w:rsid w:val="00DC76BC"/>
    <w:rsid w:val="00DD02CA"/>
    <w:rsid w:val="00DE2E18"/>
    <w:rsid w:val="00DF30DA"/>
    <w:rsid w:val="00DF5F96"/>
    <w:rsid w:val="00DF7A8C"/>
    <w:rsid w:val="00E37C89"/>
    <w:rsid w:val="00E451AF"/>
    <w:rsid w:val="00E5082D"/>
    <w:rsid w:val="00E50A20"/>
    <w:rsid w:val="00E53031"/>
    <w:rsid w:val="00E61C9A"/>
    <w:rsid w:val="00E66315"/>
    <w:rsid w:val="00E9225C"/>
    <w:rsid w:val="00E959AF"/>
    <w:rsid w:val="00EA3AB4"/>
    <w:rsid w:val="00EA3C0D"/>
    <w:rsid w:val="00EB7917"/>
    <w:rsid w:val="00EF26FE"/>
    <w:rsid w:val="00EF2A02"/>
    <w:rsid w:val="00F02CCF"/>
    <w:rsid w:val="00F07332"/>
    <w:rsid w:val="00F1041D"/>
    <w:rsid w:val="00F537B9"/>
    <w:rsid w:val="00F7263B"/>
    <w:rsid w:val="00F8430F"/>
    <w:rsid w:val="00F927C6"/>
    <w:rsid w:val="00FB71D7"/>
    <w:rsid w:val="00FC152E"/>
    <w:rsid w:val="00FC15D7"/>
    <w:rsid w:val="00FC2ED0"/>
    <w:rsid w:val="00FD2B68"/>
    <w:rsid w:val="00FD7A10"/>
    <w:rsid w:val="00FE4424"/>
    <w:rsid w:val="00FF488E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4:docId w14:val="6BF67ABA"/>
  <w15:docId w15:val="{1FDAE343-82FD-4D76-BDB5-3CB9C9DA759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52E5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52E5E"/>
    <w:rPr>
      <w:sz w:val="24"/>
      <w:szCs w:val="24"/>
    </w:rPr>
  </w:style>
  <w:style w:type="paragraph" w:styleId="Podnoje">
    <w:name w:val="footer"/>
    <w:basedOn w:val="Normal"/>
    <w:link w:val="PodnojeChar"/>
    <w:rsid w:val="00552E5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552E5E"/>
    <w:rPr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3501A0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59413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5941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B22E42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5242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52428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2428"/>
    <w:rPr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2428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2428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973E2D"/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89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51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31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481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979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8597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051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192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5537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902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524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103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0352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3803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080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2015.</izvorni_sadrzaj>
    <derivirana_varijabla naziv="DomainObject.StvarniPocetakDatum_1">23. listopada 2015.</derivirana_varijabla>
  </DomainObject.StvarniPocetakDatum>
  <DomainObject.StvarniZavrsetakDatum>
    <izvorni_sadrzaj>23. listopada 2015.</izvorni_sadrzaj>
    <derivirana_varijabla naziv="DomainObject.StvarniZavrsetakDatum_1">23. listopada 2015.</derivirana_varijabla>
  </DomainObject.StvarniZavrsetakDatum>
  <DomainObject.PlaniraniZavrsetakDatum>
    <izvorni_sadrzaj>23. listopada 2015.</izvorni_sadrzaj>
    <derivirana_varijabla naziv="DomainObject.PlaniraniZavrsetakDatum_1">23. listopada 2015.</derivirana_varijabla>
  </DomainObject.PlaniraniZavrsetakDatum>
  <DomainObject.PlaniraniPocetakDatum>
    <izvorni_sadrzaj>23. listopada 2015.</izvorni_sadrzaj>
    <derivirana_varijabla naziv="DomainObject.PlaniraniPocetakDatum_1">23. listopada 2015.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13:30</izvorni_sadrzaj>
    <derivirana_varijabla naziv="DomainObject.StvarniZavrsetakVrijeme_1">13:30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23. listopada 2015.</izvorni_sadrzaj>
    <derivirana_varijabla naziv="DomainObject.Zapisnik.DatumKreiranja_1">23. listopada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St-16/2015-25</izvorni_sadrzaj>
    <derivirana_varijabla naziv="DomainObject.Zapisnik.Oznaka_1">St-16/2015-25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DALS - društvo s ograničenom odgovornošću za proizvodnju, trgovinu i usluge u stečaju</izvorni_sadrzaj>
    <derivirana_varijabla naziv="DomainObject.Predmet.ProtustrankaFormated_1">  DALS - društvo s ograničenom odgovornošću za proizvodnju, trgovinu i usluge u stečaju</derivirana_varijabla>
  </DomainObject.Predmet.ProtustrankaFormated>
  <DomainObject.Predmet.ProtustrankaFormatedOIB>
    <izvorni_sadrzaj>  DALS - društvo s ograničenom odgovornošću za proizvodnju, trgovinu i usluge u stečaju, OIB 01684545993</izvorni_sadrzaj>
    <derivirana_varijabla naziv="DomainObject.Predmet.ProtustrankaFormatedOIB_1">  DALS - društvo s ograničenom odgovornošću za proizvodnju, trgovinu i usluge u stečaju, OIB 01684545993</derivirana_varijabla>
  </DomainObject.Predmet.ProtustrankaFormatedOIB>
  <DomainObject.Predmet.ProtustrankaFormatedWithAdress>
    <izvorni_sadrzaj> DALS - društvo s ograničenom odgovornošću za proizvodnju, trgovinu i usluge u stečaju, Selska 88, 42230 Hrastovsko</izvorni_sadrzaj>
    <derivirana_varijabla naziv="DomainObject.Predmet.ProtustrankaFormatedWithAdress_1"> DALS - društvo s ograničenom odgovornošću za proizvodnju, trgovinu i usluge u stečaju, Selska 88, 42230 Hrastovsko</derivirana_varijabla>
  </DomainObject.Predmet.ProtustrankaFormatedWithAdress>
  <DomainObject.Predmet.ProtustrankaFormatedWithAdressOIB>
    <izvorni_sadrzaj> DALS - društvo s ograničenom odgovornošću za proizvodnju, trgovinu i usluge u stečaju, OIB 01684545993, Selska 88, 42230 Hrastovsko</izvorni_sadrzaj>
    <derivirana_varijabla naziv="DomainObject.Predmet.ProtustrankaFormatedWithAdressOIB_1"> DALS - društvo s ograničenom odgovornošću za proizvodnju, trgovinu i usluge u stečaju, OIB 01684545993, Selska 88, 42230 Hrastovsko</derivirana_varijabla>
  </DomainObject.Predmet.ProtustrankaFormatedWithAdressOIB>
  <DomainObject.Predmet.ProtustrankaWithAdress>
    <izvorni_sadrzaj>DALS - društvo s ograničenom odgovornošću za proizvodnju, trgovinu i usluge u stečaju Selska 88, 42230 Hrastovsko</izvorni_sadrzaj>
    <derivirana_varijabla naziv="DomainObject.Predmet.ProtustrankaWithAdress_1">DALS - društvo s ograničenom odgovornošću za proizvodnju, trgovinu i usluge u stečaju Selska 88, 42230 Hrastovsko</derivirana_varijabla>
  </DomainObject.Predmet.ProtustrankaWithAdress>
  <DomainObject.Predmet.ProtustrankaWithAdressOIB>
    <izvorni_sadrzaj>DALS - društvo s ograničenom odgovornošću za proizvodnju, trgovinu i usluge u stečaju, OIB 01684545993, Selska 88, 42230 Hrastovsko</izvorni_sadrzaj>
    <derivirana_varijabla naziv="DomainObject.Predmet.ProtustrankaWithAdressOIB_1">DALS - društvo s ograničenom odgovornošću za proizvodnju, trgovinu i usluge u stečaju, OIB 01684545993, Selska 88, 42230 Hrastovsko</derivirana_varijabla>
  </DomainObject.Predmet.ProtustrankaWithAdressOIB>
  <DomainObject.Predmet.ProtustrankaNazivFormated>
    <izvorni_sadrzaj>DALS - društvo s ograničenom odgovornošću za proizvodnju, trgovinu i usluge u stečaju</izvorni_sadrzaj>
    <derivirana_varijabla naziv="DomainObject.Predmet.ProtustrankaNazivFormated_1">DALS - društvo s ograničenom odgovornošću za proizvodnju, trgovinu i usluge u stečaju</derivirana_varijabla>
  </DomainObject.Predmet.ProtustrankaNazivFormated>
  <DomainObject.Predmet.ProtustrankaNazivFormatedOIB>
    <izvorni_sadrzaj>DALS - društvo s ograničenom odgovornošću za proizvodnju, trgovinu i usluge u stečaju, OIB 01684545993</izvorni_sadrzaj>
    <derivirana_varijabla naziv="DomainObject.Predmet.ProtustrankaNazivFormatedOIB_1">DALS - društvo s ograničenom odgovornošću za proizvodnju, trgovinu i usluge u stečaju, OIB 01684545993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2188954.74</izvorni_sadrzaj>
    <derivirana_varijabla naziv="DomainObject.Predmet.TrenutnaVrijednost_1">2188954.74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DALS - društvo s ograničenom odgovornošću za proizvodnju, trgovinu i usluge u stečaju</item>
    </izvorni_sadrzaj>
    <derivirana_varijabla naziv="DomainObject.Predmet.ProtuStrankaListFormated_1">
      <item>DALS - društvo s ograničenom odgovornošću za proizvodnju, trgovinu i usluge u stečaju</item>
    </derivirana_varijabla>
  </DomainObject.Predmet.ProtuStrankaListFormated>
  <DomainObject.Predmet.ProtuStrankaListFormatedOIB>
    <izvorni_sadrzaj>
      <item>DALS - društvo s ograničenom odgovornošću za proizvodnju, trgovinu i usluge u stečaju, OIB 01684545993</item>
    </izvorni_sadrzaj>
    <derivirana_varijabla naziv="DomainObject.Predmet.ProtuStrankaListFormatedOIB_1">
      <item>DALS - društvo s ograničenom odgovornošću za proizvodnju, trgovinu i usluge u stečaju, OIB 01684545993</item>
    </derivirana_varijabla>
  </DomainObject.Predmet.ProtuStrankaListFormatedOIB>
  <DomainObject.Predmet.ProtuStrankaListFormatedWithAdress>
    <izvorni_sadrzaj>
      <item>DALS - društvo s ograničenom odgovornošću za proizvodnju, trgovinu i usluge u stečaju, Selska 88, 42230 Hrastovsko</item>
    </izvorni_sadrzaj>
    <derivirana_varijabla naziv="DomainObject.Predmet.ProtuStrankaListFormatedWithAdress_1">
      <item>DALS - društvo s ograničenom odgovornošću za proizvodnju, trgovinu i usluge u stečaju, Selska 88, 42230 Hrastovsko</item>
    </derivirana_varijabla>
  </DomainObject.Predmet.ProtuStrankaListFormatedWithAdress>
  <DomainObject.Predmet.ProtuStrankaListFormatedWithAdressOIB>
    <izvorni_sadrzaj>
      <item>DALS - društvo s ograničenom odgovornošću za proizvodnju, trgovinu i usluge u stečaju, OIB 01684545993, Selska 88, 42230 Hrastovsko</item>
    </izvorni_sadrzaj>
    <derivirana_varijabla naziv="DomainObject.Predmet.ProtuStrankaListFormatedWithAdressOIB_1">
      <item>DALS - društvo s ograničenom odgovornošću za proizvodnju, trgovinu i usluge u stečaju, OIB 01684545993, Selska 88, 42230 Hrastovsko</item>
    </derivirana_varijabla>
  </DomainObject.Predmet.ProtuStrankaListFormatedWithAdressOIB>
  <DomainObject.Predmet.ProtuStrankaListNazivFormated>
    <izvorni_sadrzaj>
      <item>DALS - društvo s ograničenom odgovornošću za proizvodnju, trgovinu i usluge u stečaju</item>
    </izvorni_sadrzaj>
    <derivirana_varijabla naziv="DomainObject.Predmet.ProtuStrankaListNazivFormated_1">
      <item>DALS - društvo s ograničenom odgovornošću za proizvodnju, trgovinu i usluge u stečaju</item>
    </derivirana_varijabla>
  </DomainObject.Predmet.ProtuStrankaListNazivFormated>
  <DomainObject.Predmet.ProtuStrankaListNazivFormatedOIB>
    <izvorni_sadrzaj>
      <item>DALS - društvo s ograničenom odgovornošću za proizvodnju, trgovinu i usluge u stečaju, OIB 01684545993</item>
    </izvorni_sadrzaj>
    <derivirana_varijabla naziv="DomainObject.Predmet.ProtuStrankaListNazivFormatedOIB_1">
      <item>DALS - društvo s ograničenom odgovornošću za proizvodnju, trgovinu i usluge u stečaju, OIB 01684545993</item>
    </derivirana_varijabla>
  </DomainObject.Predmet.ProtuStrankaListNazivFormatedOIB>
  <DomainObject.Predmet.OstaliList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Naziv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Naziv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St-16/2015-25</izvorni_sadrzaj>
    <derivirana_varijabla naziv="DomainObject.PoslovniBrojDokumenta_1">St-16/2015-25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DALS - društvo s ograničenom odgovornošću za proizvodnju, trgovinu i usluge u stečaju</izvorni_sadrzaj>
    <derivirana_varijabla naziv="DomainObject.Predmet.ProtustrankaIDrugi_1">DALS -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DALS - društvo s ograničenom odgovornošću za proizvodnju, trgovinu i usluge u stečaju, OIB 01684545993, Selska 88, 42230 Hrastovsko</izvorni_sadrzaj>
    <derivirana_varijabla naziv="DomainObject.Predmet.ProtustrankaIDrugiAdressOIB_1">DALS - društvo s ograničenom odgovornošću za proizvodnju, trgovinu i usluge u stečaju, OIB 01684545993,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SudioniciListNaziv_1"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01684545993</item>
      <item>, OIB null</item>
      <item>, OIB null</item>
      <item>, OIB null</item>
      <item>, OIB 55271144632</item>
      <item>, OIB 04323472109</item>
    </izvorni_sadrzaj>
    <derivirana_varijabla naziv="DomainObject.Predmet.SudioniciListNazivOIB_1">
      <item>, OIB null</item>
      <item>, OIB 85821130368</item>
      <item>, OIB 01684545993</item>
      <item>, OIB null</item>
      <item>, OIB null</item>
      <item>, OIB null</item>
      <item>, OIB 55271144632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8C2A2-7C11-4653-8164-1D0DEAD14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656</properties:Words>
  <properties:Characters>3745</properties:Characters>
  <properties:Lines>31</properties:Lines>
  <properties:Paragraphs>8</properties:Paragraphs>
  <properties:TotalTime>230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2017-05-31T06:11:00Z</dcterms:created>
  <dc:creator>vkrpan</dc:creator>
  <cp:lastModifiedBy>Nikolina Šobak</cp:lastModifiedBy>
  <cp:lastPrinted>2017-05-31T08:12:00Z</cp:lastPrinted>
  <dcterms:modified xmlns:xsi="http://www.w3.org/2001/XMLSchema-instance" xsi:type="dcterms:W3CDTF">2021-09-08T07:44:00Z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St-16/2015-25 / Zapisnik - Ispitno ročište</vt:lpwstr>
  </prop:property>
  <prop:property fmtid="{D5CDD505-2E9C-101B-9397-08002B2CF9AE}" pid="4" name="CC_coloring">
    <vt:bool>true</vt:bool>
  </prop:property>
  <prop:property fmtid="{D5CDD505-2E9C-101B-9397-08002B2CF9AE}" pid="5" name="BrojStranica">
    <vt:i4>8</vt:i4>
  </prop:property>
</prop:Properties>
</file>